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B1173E" w14:textId="77777777" w:rsidR="00066AE6" w:rsidRDefault="00066AE6" w:rsidP="00066AE6">
      <w:pPr>
        <w:spacing w:line="480" w:lineRule="auto"/>
        <w:jc w:val="center"/>
        <w:rPr>
          <w:rFonts w:ascii="Times New Roman" w:hAnsi="Times New Roman" w:cs="Times New Roman"/>
          <w:bCs/>
          <w:sz w:val="24"/>
          <w:szCs w:val="24"/>
        </w:rPr>
      </w:pPr>
    </w:p>
    <w:p w14:paraId="447DCDC5" w14:textId="77777777" w:rsidR="00066AE6" w:rsidRDefault="00066AE6" w:rsidP="00066AE6">
      <w:pPr>
        <w:spacing w:line="480" w:lineRule="auto"/>
        <w:jc w:val="center"/>
        <w:rPr>
          <w:rFonts w:ascii="Times New Roman" w:hAnsi="Times New Roman" w:cs="Times New Roman"/>
          <w:bCs/>
          <w:sz w:val="24"/>
          <w:szCs w:val="24"/>
        </w:rPr>
      </w:pPr>
    </w:p>
    <w:p w14:paraId="5F3DEDFE" w14:textId="77777777" w:rsidR="00066AE6" w:rsidRDefault="00066AE6" w:rsidP="00066AE6">
      <w:pPr>
        <w:spacing w:line="480" w:lineRule="auto"/>
        <w:jc w:val="center"/>
        <w:rPr>
          <w:rFonts w:ascii="Times New Roman" w:hAnsi="Times New Roman" w:cs="Times New Roman"/>
          <w:bCs/>
          <w:sz w:val="24"/>
          <w:szCs w:val="24"/>
        </w:rPr>
      </w:pPr>
    </w:p>
    <w:p w14:paraId="60B00101" w14:textId="77777777" w:rsidR="00066AE6" w:rsidRDefault="00066AE6" w:rsidP="00066AE6">
      <w:pPr>
        <w:spacing w:line="480" w:lineRule="auto"/>
        <w:jc w:val="center"/>
        <w:rPr>
          <w:rFonts w:ascii="Times New Roman" w:hAnsi="Times New Roman" w:cs="Times New Roman"/>
          <w:bCs/>
          <w:sz w:val="24"/>
          <w:szCs w:val="24"/>
        </w:rPr>
      </w:pPr>
    </w:p>
    <w:p w14:paraId="781CF5A7" w14:textId="77777777" w:rsidR="00066AE6" w:rsidRDefault="00066AE6" w:rsidP="00066AE6">
      <w:pPr>
        <w:spacing w:line="480" w:lineRule="auto"/>
        <w:jc w:val="center"/>
        <w:rPr>
          <w:rFonts w:ascii="Times New Roman" w:hAnsi="Times New Roman" w:cs="Times New Roman"/>
          <w:bCs/>
          <w:sz w:val="24"/>
          <w:szCs w:val="24"/>
        </w:rPr>
      </w:pPr>
    </w:p>
    <w:p w14:paraId="452A287D" w14:textId="5B23666B" w:rsidR="00AA1B39" w:rsidRDefault="00AA1B39" w:rsidP="00066AE6">
      <w:pPr>
        <w:spacing w:line="480" w:lineRule="auto"/>
        <w:jc w:val="center"/>
        <w:rPr>
          <w:rFonts w:ascii="Times New Roman" w:hAnsi="Times New Roman" w:cs="Times New Roman"/>
          <w:bCs/>
          <w:sz w:val="24"/>
          <w:szCs w:val="24"/>
        </w:rPr>
      </w:pPr>
      <w:r w:rsidRPr="00D44939">
        <w:rPr>
          <w:rFonts w:ascii="Times New Roman" w:hAnsi="Times New Roman" w:cs="Times New Roman"/>
          <w:bCs/>
          <w:sz w:val="24"/>
          <w:szCs w:val="24"/>
        </w:rPr>
        <w:t>Initial Discussion Post: Summary of Wal-Mart Change Intervention Research</w:t>
      </w:r>
    </w:p>
    <w:p w14:paraId="52F87CE8" w14:textId="4CB3DCDD" w:rsidR="00D44939" w:rsidRDefault="00D44939" w:rsidP="00066AE6">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Student’s Name</w:t>
      </w:r>
    </w:p>
    <w:p w14:paraId="2B2CDA3C" w14:textId="218B8DF3" w:rsidR="00D44939" w:rsidRDefault="00D44939" w:rsidP="00066AE6">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Institutional Affiliations</w:t>
      </w:r>
    </w:p>
    <w:p w14:paraId="42173611" w14:textId="77777777" w:rsidR="00EA19B8" w:rsidRDefault="00EA19B8" w:rsidP="00066AE6">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422EE919" w14:textId="22BCDA80" w:rsidR="00D44939" w:rsidRDefault="00D44939" w:rsidP="00066AE6">
      <w:pPr>
        <w:spacing w:line="480" w:lineRule="auto"/>
        <w:jc w:val="center"/>
        <w:rPr>
          <w:rFonts w:ascii="Times New Roman" w:hAnsi="Times New Roman" w:cs="Times New Roman"/>
          <w:bCs/>
          <w:sz w:val="24"/>
          <w:szCs w:val="24"/>
        </w:rPr>
      </w:pPr>
      <w:r w:rsidRPr="00D44939">
        <w:rPr>
          <w:rFonts w:ascii="Times New Roman" w:hAnsi="Times New Roman" w:cs="Times New Roman"/>
          <w:bCs/>
          <w:sz w:val="24"/>
          <w:szCs w:val="24"/>
        </w:rPr>
        <w:lastRenderedPageBreak/>
        <w:t>Initial Discussion Post: Summary of Wal-Mart Change Intervention Research</w:t>
      </w:r>
    </w:p>
    <w:p w14:paraId="29DF3C12" w14:textId="31AE1D4E" w:rsidR="00D44939" w:rsidRDefault="00122E71" w:rsidP="00066AE6">
      <w:pPr>
        <w:spacing w:line="480" w:lineRule="auto"/>
        <w:ind w:firstLine="720"/>
        <w:rPr>
          <w:rFonts w:ascii="Times New Roman" w:hAnsi="Times New Roman" w:cs="Times New Roman"/>
          <w:sz w:val="24"/>
          <w:szCs w:val="24"/>
        </w:rPr>
      </w:pPr>
      <w:r w:rsidRPr="00AA1B39">
        <w:rPr>
          <w:rFonts w:ascii="Times New Roman" w:hAnsi="Times New Roman" w:cs="Times New Roman"/>
          <w:sz w:val="24"/>
          <w:szCs w:val="24"/>
        </w:rPr>
        <w:t xml:space="preserve">The research on the above organization has led to </w:t>
      </w:r>
      <w:r w:rsidR="001C06A5">
        <w:rPr>
          <w:rFonts w:ascii="Times New Roman" w:hAnsi="Times New Roman" w:cs="Times New Roman"/>
          <w:sz w:val="24"/>
          <w:szCs w:val="24"/>
        </w:rPr>
        <w:t xml:space="preserve">the </w:t>
      </w:r>
      <w:r w:rsidRPr="00AA1B39">
        <w:rPr>
          <w:rFonts w:ascii="Times New Roman" w:hAnsi="Times New Roman" w:cs="Times New Roman"/>
          <w:sz w:val="24"/>
          <w:szCs w:val="24"/>
        </w:rPr>
        <w:t xml:space="preserve">establishment of a change intervention that aims to put Wal-Mart Corporation as one among the major online retail organizations. It is a change coming after broad and deliberate necessity to improve customer satisfaction, staying ahead of the competition and increasing the revenue generation for the company. Stemming from the previously carried out purchases and deliveries of groceries and limited methods of deliveries, the change is also aimed at reversing the </w:t>
      </w:r>
      <w:r w:rsidR="00AE129D" w:rsidRPr="00AA1B39">
        <w:rPr>
          <w:rFonts w:ascii="Times New Roman" w:hAnsi="Times New Roman" w:cs="Times New Roman"/>
          <w:sz w:val="24"/>
          <w:szCs w:val="24"/>
        </w:rPr>
        <w:t xml:space="preserve">latter </w:t>
      </w:r>
      <w:r w:rsidRPr="00AA1B39">
        <w:rPr>
          <w:rFonts w:ascii="Times New Roman" w:hAnsi="Times New Roman" w:cs="Times New Roman"/>
          <w:sz w:val="24"/>
          <w:szCs w:val="24"/>
        </w:rPr>
        <w:t>concepts by jumping to full</w:t>
      </w:r>
      <w:r w:rsidR="001C06A5">
        <w:rPr>
          <w:rFonts w:ascii="Times New Roman" w:hAnsi="Times New Roman" w:cs="Times New Roman"/>
          <w:sz w:val="24"/>
          <w:szCs w:val="24"/>
        </w:rPr>
        <w:t>-</w:t>
      </w:r>
      <w:r w:rsidRPr="00AA1B39">
        <w:rPr>
          <w:rFonts w:ascii="Times New Roman" w:hAnsi="Times New Roman" w:cs="Times New Roman"/>
          <w:sz w:val="24"/>
          <w:szCs w:val="24"/>
        </w:rPr>
        <w:t xml:space="preserve">blown supplies of customer </w:t>
      </w:r>
      <w:r w:rsidR="00AE129D" w:rsidRPr="00AA1B39">
        <w:rPr>
          <w:rFonts w:ascii="Times New Roman" w:hAnsi="Times New Roman" w:cs="Times New Roman"/>
          <w:sz w:val="24"/>
          <w:szCs w:val="24"/>
        </w:rPr>
        <w:t>products</w:t>
      </w:r>
      <w:r w:rsidR="001C06A5">
        <w:rPr>
          <w:rFonts w:ascii="Times New Roman" w:hAnsi="Times New Roman" w:cs="Times New Roman"/>
          <w:sz w:val="24"/>
          <w:szCs w:val="24"/>
        </w:rPr>
        <w:t>’</w:t>
      </w:r>
      <w:r w:rsidR="00AE129D" w:rsidRPr="00AA1B39">
        <w:rPr>
          <w:rFonts w:ascii="Times New Roman" w:hAnsi="Times New Roman" w:cs="Times New Roman"/>
          <w:sz w:val="24"/>
          <w:szCs w:val="24"/>
        </w:rPr>
        <w:t xml:space="preserve"> </w:t>
      </w:r>
      <w:r w:rsidRPr="00AA1B39">
        <w:rPr>
          <w:rFonts w:ascii="Times New Roman" w:hAnsi="Times New Roman" w:cs="Times New Roman"/>
          <w:sz w:val="24"/>
          <w:szCs w:val="24"/>
        </w:rPr>
        <w:t>needs to their homes</w:t>
      </w:r>
      <w:r w:rsidR="00F70719">
        <w:rPr>
          <w:rFonts w:ascii="Times New Roman" w:hAnsi="Times New Roman" w:cs="Times New Roman"/>
          <w:sz w:val="24"/>
          <w:szCs w:val="24"/>
        </w:rPr>
        <w:t xml:space="preserve"> and not just groceries. </w:t>
      </w:r>
      <w:r w:rsidR="001C06A5">
        <w:rPr>
          <w:rFonts w:ascii="Times New Roman" w:hAnsi="Times New Roman" w:cs="Times New Roman"/>
          <w:sz w:val="24"/>
          <w:szCs w:val="24"/>
        </w:rPr>
        <w:t>A f</w:t>
      </w:r>
      <w:r w:rsidR="00F70719">
        <w:rPr>
          <w:rFonts w:ascii="Times New Roman" w:hAnsi="Times New Roman" w:cs="Times New Roman"/>
          <w:sz w:val="24"/>
          <w:szCs w:val="24"/>
        </w:rPr>
        <w:t xml:space="preserve">ull online </w:t>
      </w:r>
      <w:r w:rsidR="001C06A5">
        <w:rPr>
          <w:rFonts w:ascii="Times New Roman" w:hAnsi="Times New Roman" w:cs="Times New Roman"/>
          <w:sz w:val="24"/>
          <w:szCs w:val="24"/>
        </w:rPr>
        <w:t xml:space="preserve">operation </w:t>
      </w:r>
      <w:r w:rsidR="00F70719">
        <w:rPr>
          <w:rFonts w:ascii="Times New Roman" w:hAnsi="Times New Roman" w:cs="Times New Roman"/>
          <w:sz w:val="24"/>
          <w:szCs w:val="24"/>
        </w:rPr>
        <w:t>where every type of product can be ordered online and delivered to the customer</w:t>
      </w:r>
      <w:r w:rsidR="001C06A5">
        <w:rPr>
          <w:rFonts w:ascii="Times New Roman" w:hAnsi="Times New Roman" w:cs="Times New Roman"/>
          <w:sz w:val="24"/>
          <w:szCs w:val="24"/>
        </w:rPr>
        <w:t>’</w:t>
      </w:r>
      <w:r w:rsidR="00F70719">
        <w:rPr>
          <w:rFonts w:ascii="Times New Roman" w:hAnsi="Times New Roman" w:cs="Times New Roman"/>
          <w:sz w:val="24"/>
          <w:szCs w:val="24"/>
        </w:rPr>
        <w:t>s doorstep and not to the nearest store.</w:t>
      </w:r>
      <w:r w:rsidR="00066AE6">
        <w:rPr>
          <w:rFonts w:ascii="Times New Roman" w:hAnsi="Times New Roman" w:cs="Times New Roman"/>
          <w:sz w:val="24"/>
          <w:szCs w:val="24"/>
        </w:rPr>
        <w:t xml:space="preserve"> </w:t>
      </w:r>
      <w:r w:rsidR="0089239F">
        <w:rPr>
          <w:rFonts w:ascii="Times New Roman" w:hAnsi="Times New Roman" w:cs="Times New Roman"/>
          <w:sz w:val="24"/>
          <w:szCs w:val="24"/>
        </w:rPr>
        <w:t>Currently</w:t>
      </w:r>
      <w:r w:rsidR="00066AE6">
        <w:rPr>
          <w:rFonts w:ascii="Times New Roman" w:hAnsi="Times New Roman" w:cs="Times New Roman"/>
          <w:sz w:val="24"/>
          <w:szCs w:val="24"/>
        </w:rPr>
        <w:t>, most Wal-Mart online orders are delivered to the nearest store. It was just last year that in-house delivery was started in three states for groceries only.</w:t>
      </w:r>
    </w:p>
    <w:p w14:paraId="2E6C096F" w14:textId="23EC8AFE" w:rsidR="00D44939" w:rsidRDefault="001C06A5" w:rsidP="00066AE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l</w:t>
      </w:r>
      <w:r w:rsidR="00122E71" w:rsidRPr="00AA1B39">
        <w:rPr>
          <w:rFonts w:ascii="Times New Roman" w:hAnsi="Times New Roman" w:cs="Times New Roman"/>
          <w:sz w:val="24"/>
          <w:szCs w:val="24"/>
        </w:rPr>
        <w:t xml:space="preserve">eadership of the organization has been found </w:t>
      </w:r>
      <w:r>
        <w:rPr>
          <w:rFonts w:ascii="Times New Roman" w:hAnsi="Times New Roman" w:cs="Times New Roman"/>
          <w:sz w:val="24"/>
          <w:szCs w:val="24"/>
        </w:rPr>
        <w:t xml:space="preserve">to </w:t>
      </w:r>
      <w:r w:rsidR="00122E71" w:rsidRPr="00AA1B39">
        <w:rPr>
          <w:rFonts w:ascii="Times New Roman" w:hAnsi="Times New Roman" w:cs="Times New Roman"/>
          <w:sz w:val="24"/>
          <w:szCs w:val="24"/>
        </w:rPr>
        <w:t xml:space="preserve">be exemplary </w:t>
      </w:r>
      <w:r w:rsidR="00AE129D" w:rsidRPr="00AA1B39">
        <w:rPr>
          <w:rFonts w:ascii="Times New Roman" w:hAnsi="Times New Roman" w:cs="Times New Roman"/>
          <w:sz w:val="24"/>
          <w:szCs w:val="24"/>
        </w:rPr>
        <w:t>in the</w:t>
      </w:r>
      <w:r w:rsidR="00122E71" w:rsidRPr="00AA1B39">
        <w:rPr>
          <w:rFonts w:ascii="Times New Roman" w:hAnsi="Times New Roman" w:cs="Times New Roman"/>
          <w:sz w:val="24"/>
          <w:szCs w:val="24"/>
        </w:rPr>
        <w:t xml:space="preserve"> representation of different departments that make up the vast unison of the company. Individuals holding various departments like the corporate affairs, the legal affairs, e-commerce department, financial </w:t>
      </w:r>
      <w:r w:rsidR="00C92FEE" w:rsidRPr="00AA1B39">
        <w:rPr>
          <w:rFonts w:ascii="Times New Roman" w:hAnsi="Times New Roman" w:cs="Times New Roman"/>
          <w:sz w:val="24"/>
          <w:szCs w:val="24"/>
        </w:rPr>
        <w:t xml:space="preserve">and human resources </w:t>
      </w:r>
      <w:r w:rsidR="00122E71" w:rsidRPr="00AA1B39">
        <w:rPr>
          <w:rFonts w:ascii="Times New Roman" w:hAnsi="Times New Roman" w:cs="Times New Roman"/>
          <w:sz w:val="24"/>
          <w:szCs w:val="24"/>
        </w:rPr>
        <w:t>among other regional directors</w:t>
      </w:r>
      <w:r w:rsidR="00C92FEE" w:rsidRPr="00AA1B39">
        <w:rPr>
          <w:rFonts w:ascii="Times New Roman" w:hAnsi="Times New Roman" w:cs="Times New Roman"/>
          <w:sz w:val="24"/>
          <w:szCs w:val="24"/>
        </w:rPr>
        <w:t xml:space="preserve"> are folks with exceptional experience in business and public administration. They are professionally inclined to taking Wal-Mart corporation to the greater heights through the change intervention outlined </w:t>
      </w:r>
      <w:r>
        <w:rPr>
          <w:rFonts w:ascii="Times New Roman" w:hAnsi="Times New Roman" w:cs="Times New Roman"/>
          <w:sz w:val="24"/>
          <w:szCs w:val="24"/>
        </w:rPr>
        <w:t xml:space="preserve">in </w:t>
      </w:r>
      <w:r w:rsidR="00C92FEE" w:rsidRPr="00AA1B39">
        <w:rPr>
          <w:rFonts w:ascii="Times New Roman" w:hAnsi="Times New Roman" w:cs="Times New Roman"/>
          <w:sz w:val="24"/>
          <w:szCs w:val="24"/>
        </w:rPr>
        <w:t>the previous paragraph.</w:t>
      </w:r>
      <w:r w:rsidR="003B648B">
        <w:rPr>
          <w:rFonts w:ascii="Times New Roman" w:hAnsi="Times New Roman" w:cs="Times New Roman"/>
          <w:sz w:val="24"/>
          <w:szCs w:val="24"/>
        </w:rPr>
        <w:t xml:space="preserve"> The </w:t>
      </w:r>
      <w:r w:rsidR="0089239F">
        <w:rPr>
          <w:rFonts w:ascii="Times New Roman" w:hAnsi="Times New Roman" w:cs="Times New Roman"/>
          <w:sz w:val="24"/>
          <w:szCs w:val="24"/>
        </w:rPr>
        <w:t>company</w:t>
      </w:r>
      <w:r w:rsidR="003B648B">
        <w:rPr>
          <w:rFonts w:ascii="Times New Roman" w:hAnsi="Times New Roman" w:cs="Times New Roman"/>
          <w:sz w:val="24"/>
          <w:szCs w:val="24"/>
        </w:rPr>
        <w:t xml:space="preserve"> needs to change to full online without eliminating the stores to be able to </w:t>
      </w:r>
      <w:r w:rsidR="0089239F">
        <w:rPr>
          <w:rFonts w:ascii="Times New Roman" w:hAnsi="Times New Roman" w:cs="Times New Roman"/>
          <w:sz w:val="24"/>
          <w:szCs w:val="24"/>
        </w:rPr>
        <w:t>compete</w:t>
      </w:r>
      <w:r w:rsidR="003B648B">
        <w:rPr>
          <w:rFonts w:ascii="Times New Roman" w:hAnsi="Times New Roman" w:cs="Times New Roman"/>
          <w:sz w:val="24"/>
          <w:szCs w:val="24"/>
        </w:rPr>
        <w:t xml:space="preserve"> with digital giants such as Amazon.</w:t>
      </w:r>
    </w:p>
    <w:p w14:paraId="106BD4DF" w14:textId="152BFEE6" w:rsidR="00D44939" w:rsidRDefault="00C92FEE" w:rsidP="00066AE6">
      <w:pPr>
        <w:spacing w:line="480" w:lineRule="auto"/>
        <w:ind w:firstLine="720"/>
        <w:rPr>
          <w:rFonts w:ascii="Times New Roman" w:hAnsi="Times New Roman" w:cs="Times New Roman"/>
          <w:sz w:val="24"/>
          <w:szCs w:val="24"/>
        </w:rPr>
      </w:pPr>
      <w:r w:rsidRPr="00AA1B39">
        <w:rPr>
          <w:rFonts w:ascii="Times New Roman" w:hAnsi="Times New Roman" w:cs="Times New Roman"/>
          <w:sz w:val="24"/>
          <w:szCs w:val="24"/>
        </w:rPr>
        <w:t>Before the implementation of the said Wal-Mart change initiative, there are outlined procedures meant to serve as the roadmap to implementing the change. These procedures include</w:t>
      </w:r>
      <w:r w:rsidR="001C06A5">
        <w:rPr>
          <w:rFonts w:ascii="Times New Roman" w:hAnsi="Times New Roman" w:cs="Times New Roman"/>
          <w:sz w:val="24"/>
          <w:szCs w:val="24"/>
        </w:rPr>
        <w:t>,</w:t>
      </w:r>
      <w:r w:rsidRPr="00AA1B39">
        <w:rPr>
          <w:rFonts w:ascii="Times New Roman" w:hAnsi="Times New Roman" w:cs="Times New Roman"/>
          <w:sz w:val="24"/>
          <w:szCs w:val="24"/>
        </w:rPr>
        <w:t xml:space="preserve"> among others</w:t>
      </w:r>
      <w:r w:rsidR="001C06A5">
        <w:rPr>
          <w:rFonts w:ascii="Times New Roman" w:hAnsi="Times New Roman" w:cs="Times New Roman"/>
          <w:sz w:val="24"/>
          <w:szCs w:val="24"/>
        </w:rPr>
        <w:t>,</w:t>
      </w:r>
      <w:r w:rsidRPr="00AA1B39">
        <w:rPr>
          <w:rFonts w:ascii="Times New Roman" w:hAnsi="Times New Roman" w:cs="Times New Roman"/>
          <w:sz w:val="24"/>
          <w:szCs w:val="24"/>
        </w:rPr>
        <w:t xml:space="preserve"> defining the change initiative that is meant to take effect in the </w:t>
      </w:r>
      <w:r w:rsidRPr="00AA1B39">
        <w:rPr>
          <w:rFonts w:ascii="Times New Roman" w:hAnsi="Times New Roman" w:cs="Times New Roman"/>
          <w:sz w:val="24"/>
          <w:szCs w:val="24"/>
        </w:rPr>
        <w:lastRenderedPageBreak/>
        <w:t xml:space="preserve">organization, describing the likely team that the change is to affect and strategizing methods of offering effective communication to the staff of the organization. Research has found that without effective communication standards in an organization, the implementation will be resulted into total disappointment and the change initiative </w:t>
      </w:r>
      <w:r w:rsidR="00AE129D" w:rsidRPr="00AA1B39">
        <w:rPr>
          <w:rFonts w:ascii="Times New Roman" w:hAnsi="Times New Roman" w:cs="Times New Roman"/>
          <w:sz w:val="24"/>
          <w:szCs w:val="24"/>
        </w:rPr>
        <w:t xml:space="preserve">itself </w:t>
      </w:r>
      <w:r w:rsidRPr="00AA1B39">
        <w:rPr>
          <w:rFonts w:ascii="Times New Roman" w:hAnsi="Times New Roman" w:cs="Times New Roman"/>
          <w:sz w:val="24"/>
          <w:szCs w:val="24"/>
        </w:rPr>
        <w:t>may not live to see the light of success.</w:t>
      </w:r>
    </w:p>
    <w:p w14:paraId="2EB05096" w14:textId="044B1856" w:rsidR="00122E71" w:rsidRPr="00AA1B39" w:rsidRDefault="00AE129D" w:rsidP="00066AE6">
      <w:pPr>
        <w:spacing w:line="480" w:lineRule="auto"/>
        <w:ind w:firstLine="720"/>
        <w:rPr>
          <w:rFonts w:ascii="Times New Roman" w:hAnsi="Times New Roman" w:cs="Times New Roman"/>
          <w:b/>
          <w:sz w:val="24"/>
          <w:szCs w:val="24"/>
        </w:rPr>
      </w:pPr>
      <w:r w:rsidRPr="00AA1B39">
        <w:rPr>
          <w:rFonts w:ascii="Times New Roman" w:hAnsi="Times New Roman" w:cs="Times New Roman"/>
          <w:sz w:val="24"/>
          <w:szCs w:val="24"/>
        </w:rPr>
        <w:t>Lastly, t</w:t>
      </w:r>
      <w:r w:rsidR="00C92FEE" w:rsidRPr="00AA1B39">
        <w:rPr>
          <w:rFonts w:ascii="Times New Roman" w:hAnsi="Times New Roman" w:cs="Times New Roman"/>
          <w:sz w:val="24"/>
          <w:szCs w:val="24"/>
        </w:rPr>
        <w:t xml:space="preserve">he research illustrates that everybody needs to be on board in order for the change to </w:t>
      </w:r>
      <w:r w:rsidR="001C06A5">
        <w:rPr>
          <w:rFonts w:ascii="Times New Roman" w:hAnsi="Times New Roman" w:cs="Times New Roman"/>
          <w:sz w:val="24"/>
          <w:szCs w:val="24"/>
        </w:rPr>
        <w:t>take place excellently</w:t>
      </w:r>
      <w:r w:rsidR="00C92FEE" w:rsidRPr="00AA1B39">
        <w:rPr>
          <w:rFonts w:ascii="Times New Roman" w:hAnsi="Times New Roman" w:cs="Times New Roman"/>
          <w:sz w:val="24"/>
          <w:szCs w:val="24"/>
        </w:rPr>
        <w:t>. Without it</w:t>
      </w:r>
      <w:r w:rsidRPr="00AA1B39">
        <w:rPr>
          <w:rFonts w:ascii="Times New Roman" w:hAnsi="Times New Roman" w:cs="Times New Roman"/>
          <w:sz w:val="24"/>
          <w:szCs w:val="24"/>
        </w:rPr>
        <w:t>,</w:t>
      </w:r>
      <w:r w:rsidR="00C92FEE" w:rsidRPr="00AA1B39">
        <w:rPr>
          <w:rFonts w:ascii="Times New Roman" w:hAnsi="Times New Roman" w:cs="Times New Roman"/>
          <w:sz w:val="24"/>
          <w:szCs w:val="24"/>
        </w:rPr>
        <w:t xml:space="preserve"> the otherwise becomes the new normal. Interdepartmental sessions</w:t>
      </w:r>
      <w:r w:rsidRPr="00AA1B39">
        <w:rPr>
          <w:rFonts w:ascii="Times New Roman" w:hAnsi="Times New Roman" w:cs="Times New Roman"/>
          <w:sz w:val="24"/>
          <w:szCs w:val="24"/>
        </w:rPr>
        <w:t xml:space="preserve"> are required or</w:t>
      </w:r>
      <w:r w:rsidR="00C92FEE" w:rsidRPr="00AA1B39">
        <w:rPr>
          <w:rFonts w:ascii="Times New Roman" w:hAnsi="Times New Roman" w:cs="Times New Roman"/>
          <w:sz w:val="24"/>
          <w:szCs w:val="24"/>
        </w:rPr>
        <w:t xml:space="preserve"> need to </w:t>
      </w:r>
      <w:r w:rsidRPr="00AA1B39">
        <w:rPr>
          <w:rFonts w:ascii="Times New Roman" w:hAnsi="Times New Roman" w:cs="Times New Roman"/>
          <w:sz w:val="24"/>
          <w:szCs w:val="24"/>
        </w:rPr>
        <w:t>be carried</w:t>
      </w:r>
      <w:r w:rsidR="00C92FEE" w:rsidRPr="00AA1B39">
        <w:rPr>
          <w:rFonts w:ascii="Times New Roman" w:hAnsi="Times New Roman" w:cs="Times New Roman"/>
          <w:sz w:val="24"/>
          <w:szCs w:val="24"/>
        </w:rPr>
        <w:t xml:space="preserve"> out periodically to </w:t>
      </w:r>
      <w:r w:rsidRPr="00AA1B39">
        <w:rPr>
          <w:rFonts w:ascii="Times New Roman" w:hAnsi="Times New Roman" w:cs="Times New Roman"/>
          <w:sz w:val="24"/>
          <w:szCs w:val="24"/>
        </w:rPr>
        <w:t>emancipate the entire staff into the reason why it is necessary for the change initiative to be adapted. The stakeholders</w:t>
      </w:r>
      <w:r w:rsidR="001C06A5">
        <w:rPr>
          <w:rFonts w:ascii="Times New Roman" w:hAnsi="Times New Roman" w:cs="Times New Roman"/>
          <w:sz w:val="24"/>
          <w:szCs w:val="24"/>
        </w:rPr>
        <w:t>,</w:t>
      </w:r>
      <w:r w:rsidRPr="00AA1B39">
        <w:rPr>
          <w:rFonts w:ascii="Times New Roman" w:hAnsi="Times New Roman" w:cs="Times New Roman"/>
          <w:sz w:val="24"/>
          <w:szCs w:val="24"/>
        </w:rPr>
        <w:t xml:space="preserve"> from the non-executive members to the junior employees</w:t>
      </w:r>
      <w:r w:rsidR="001C06A5">
        <w:rPr>
          <w:rFonts w:ascii="Times New Roman" w:hAnsi="Times New Roman" w:cs="Times New Roman"/>
          <w:sz w:val="24"/>
          <w:szCs w:val="24"/>
        </w:rPr>
        <w:t>,</w:t>
      </w:r>
      <w:r w:rsidRPr="00AA1B39">
        <w:rPr>
          <w:rFonts w:ascii="Times New Roman" w:hAnsi="Times New Roman" w:cs="Times New Roman"/>
          <w:sz w:val="24"/>
          <w:szCs w:val="24"/>
        </w:rPr>
        <w:t xml:space="preserve"> need to be put abreast with the plan intending to effect the change implementation. This calls for </w:t>
      </w:r>
      <w:r w:rsidR="001C06A5">
        <w:rPr>
          <w:rFonts w:ascii="Times New Roman" w:hAnsi="Times New Roman" w:cs="Times New Roman"/>
          <w:sz w:val="24"/>
          <w:szCs w:val="24"/>
        </w:rPr>
        <w:t xml:space="preserve">an </w:t>
      </w:r>
      <w:r w:rsidRPr="00AA1B39">
        <w:rPr>
          <w:rFonts w:ascii="Times New Roman" w:hAnsi="Times New Roman" w:cs="Times New Roman"/>
          <w:sz w:val="24"/>
          <w:szCs w:val="24"/>
        </w:rPr>
        <w:t xml:space="preserve">exclusive presentation of the facts about how to implement and assess the change intervention process </w:t>
      </w:r>
      <w:r w:rsidR="001C06A5">
        <w:rPr>
          <w:rFonts w:ascii="Times New Roman" w:hAnsi="Times New Roman" w:cs="Times New Roman"/>
          <w:sz w:val="24"/>
          <w:szCs w:val="24"/>
        </w:rPr>
        <w:t>once</w:t>
      </w:r>
      <w:r w:rsidRPr="00AA1B39">
        <w:rPr>
          <w:rFonts w:ascii="Times New Roman" w:hAnsi="Times New Roman" w:cs="Times New Roman"/>
          <w:sz w:val="24"/>
          <w:szCs w:val="24"/>
        </w:rPr>
        <w:t xml:space="preserve"> it has been rolled out.</w:t>
      </w:r>
    </w:p>
    <w:sectPr w:rsidR="00122E71" w:rsidRPr="00AA1B39" w:rsidSect="00D44939">
      <w:headerReference w:type="default" r:id="rId6"/>
      <w:headerReference w:type="first" r:id="rId7"/>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B0CBB6" w14:textId="77777777" w:rsidR="00113B12" w:rsidRDefault="00113B12" w:rsidP="00AE129D">
      <w:pPr>
        <w:spacing w:after="0" w:line="240" w:lineRule="auto"/>
      </w:pPr>
      <w:r>
        <w:separator/>
      </w:r>
    </w:p>
  </w:endnote>
  <w:endnote w:type="continuationSeparator" w:id="0">
    <w:p w14:paraId="0A8BA8FD" w14:textId="77777777" w:rsidR="00113B12" w:rsidRDefault="00113B12" w:rsidP="00AE12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DB4EED" w14:textId="77777777" w:rsidR="00113B12" w:rsidRDefault="00113B12" w:rsidP="00AE129D">
      <w:pPr>
        <w:spacing w:after="0" w:line="240" w:lineRule="auto"/>
      </w:pPr>
      <w:r>
        <w:separator/>
      </w:r>
    </w:p>
  </w:footnote>
  <w:footnote w:type="continuationSeparator" w:id="0">
    <w:p w14:paraId="6425F20E" w14:textId="77777777" w:rsidR="00113B12" w:rsidRDefault="00113B12" w:rsidP="00AE12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466324954"/>
      <w:docPartObj>
        <w:docPartGallery w:val="Page Numbers (Top of Page)"/>
        <w:docPartUnique/>
      </w:docPartObj>
    </w:sdtPr>
    <w:sdtEndPr>
      <w:rPr>
        <w:noProof/>
      </w:rPr>
    </w:sdtEndPr>
    <w:sdtContent>
      <w:p w14:paraId="6695B691" w14:textId="3323A838" w:rsidR="00AE129D" w:rsidRPr="00D44939" w:rsidRDefault="00D44939" w:rsidP="00D44939">
        <w:pPr>
          <w:pStyle w:val="Header"/>
          <w:tabs>
            <w:tab w:val="clear" w:pos="9360"/>
            <w:tab w:val="right" w:pos="9000"/>
          </w:tabs>
          <w:jc w:val="right"/>
          <w:rPr>
            <w:rFonts w:ascii="Times New Roman" w:hAnsi="Times New Roman" w:cs="Times New Roman"/>
          </w:rPr>
        </w:pPr>
        <w:r w:rsidRPr="00D44939">
          <w:rPr>
            <w:rFonts w:ascii="Times New Roman" w:hAnsi="Times New Roman" w:cs="Times New Roman"/>
            <w:bCs/>
          </w:rPr>
          <w:t>SUMMARY OF WAL-MART CHANGE INTERVENTION RESEARCH</w:t>
        </w:r>
        <w:r>
          <w:rPr>
            <w:rFonts w:ascii="Times New Roman" w:hAnsi="Times New Roman" w:cs="Times New Roman"/>
          </w:rPr>
          <w:tab/>
        </w:r>
        <w:r w:rsidRPr="00D44939">
          <w:rPr>
            <w:rFonts w:ascii="Times New Roman" w:hAnsi="Times New Roman" w:cs="Times New Roman"/>
          </w:rPr>
          <w:fldChar w:fldCharType="begin"/>
        </w:r>
        <w:r w:rsidRPr="00D44939">
          <w:rPr>
            <w:rFonts w:ascii="Times New Roman" w:hAnsi="Times New Roman" w:cs="Times New Roman"/>
          </w:rPr>
          <w:instrText xml:space="preserve"> PAGE   \* MERGEFORMAT </w:instrText>
        </w:r>
        <w:r w:rsidRPr="00D44939">
          <w:rPr>
            <w:rFonts w:ascii="Times New Roman" w:hAnsi="Times New Roman" w:cs="Times New Roman"/>
          </w:rPr>
          <w:fldChar w:fldCharType="separate"/>
        </w:r>
        <w:r w:rsidRPr="00D44939">
          <w:rPr>
            <w:rFonts w:ascii="Times New Roman" w:hAnsi="Times New Roman" w:cs="Times New Roman"/>
            <w:noProof/>
          </w:rPr>
          <w:t>2</w:t>
        </w:r>
        <w:r w:rsidRPr="00D44939">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722563549"/>
      <w:docPartObj>
        <w:docPartGallery w:val="Page Numbers (Top of Page)"/>
        <w:docPartUnique/>
      </w:docPartObj>
    </w:sdtPr>
    <w:sdtEndPr>
      <w:rPr>
        <w:noProof/>
      </w:rPr>
    </w:sdtEndPr>
    <w:sdtContent>
      <w:p w14:paraId="46C6BB2E" w14:textId="2B4967E0" w:rsidR="00D44939" w:rsidRPr="00D44939" w:rsidRDefault="00D44939" w:rsidP="00D44939">
        <w:pPr>
          <w:pStyle w:val="Header"/>
          <w:tabs>
            <w:tab w:val="clear" w:pos="9360"/>
            <w:tab w:val="right" w:pos="9000"/>
          </w:tabs>
          <w:jc w:val="right"/>
          <w:rPr>
            <w:rFonts w:ascii="Times New Roman" w:hAnsi="Times New Roman" w:cs="Times New Roman"/>
          </w:rPr>
        </w:pPr>
        <w:r>
          <w:rPr>
            <w:rFonts w:ascii="Times New Roman" w:hAnsi="Times New Roman" w:cs="Times New Roman"/>
          </w:rPr>
          <w:t xml:space="preserve">Running head: </w:t>
        </w:r>
        <w:r w:rsidRPr="00D44939">
          <w:rPr>
            <w:rFonts w:ascii="Times New Roman" w:hAnsi="Times New Roman" w:cs="Times New Roman"/>
            <w:bCs/>
          </w:rPr>
          <w:t>SUMMARY OF WAL-MART CHANGE INTERVENTION RESEARCH</w:t>
        </w:r>
        <w:r>
          <w:rPr>
            <w:rFonts w:ascii="Times New Roman" w:hAnsi="Times New Roman" w:cs="Times New Roman"/>
          </w:rPr>
          <w:tab/>
        </w:r>
        <w:r w:rsidRPr="00D44939">
          <w:rPr>
            <w:rFonts w:ascii="Times New Roman" w:hAnsi="Times New Roman" w:cs="Times New Roman"/>
          </w:rPr>
          <w:fldChar w:fldCharType="begin"/>
        </w:r>
        <w:r w:rsidRPr="00D44939">
          <w:rPr>
            <w:rFonts w:ascii="Times New Roman" w:hAnsi="Times New Roman" w:cs="Times New Roman"/>
          </w:rPr>
          <w:instrText xml:space="preserve"> PAGE   \* MERGEFORMAT </w:instrText>
        </w:r>
        <w:r w:rsidRPr="00D44939">
          <w:rPr>
            <w:rFonts w:ascii="Times New Roman" w:hAnsi="Times New Roman" w:cs="Times New Roman"/>
          </w:rPr>
          <w:fldChar w:fldCharType="separate"/>
        </w:r>
        <w:r w:rsidRPr="00D44939">
          <w:rPr>
            <w:rFonts w:ascii="Times New Roman" w:hAnsi="Times New Roman" w:cs="Times New Roman"/>
            <w:noProof/>
          </w:rPr>
          <w:t>2</w:t>
        </w:r>
        <w:r w:rsidRPr="00D44939">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wNDA2NTUwNDU3MjVR0lEKTi0uzszPAykwrAUAyyrjPSwAAAA="/>
  </w:docVars>
  <w:rsids>
    <w:rsidRoot w:val="00122E71"/>
    <w:rsid w:val="00066AE6"/>
    <w:rsid w:val="00113B12"/>
    <w:rsid w:val="00122E71"/>
    <w:rsid w:val="001C06A5"/>
    <w:rsid w:val="003B648B"/>
    <w:rsid w:val="004305DC"/>
    <w:rsid w:val="00560F6E"/>
    <w:rsid w:val="00583AE5"/>
    <w:rsid w:val="0089239F"/>
    <w:rsid w:val="00AA1B39"/>
    <w:rsid w:val="00AE129D"/>
    <w:rsid w:val="00B038F2"/>
    <w:rsid w:val="00C92FEE"/>
    <w:rsid w:val="00C9418F"/>
    <w:rsid w:val="00D44939"/>
    <w:rsid w:val="00D6780B"/>
    <w:rsid w:val="00DF4831"/>
    <w:rsid w:val="00EA19B8"/>
    <w:rsid w:val="00EC62DA"/>
    <w:rsid w:val="00F70719"/>
    <w:rsid w:val="00F71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0FB6D"/>
  <w15:docId w15:val="{803D877A-DE36-4C9C-AEF5-B4C16D2C5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12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129D"/>
  </w:style>
  <w:style w:type="paragraph" w:styleId="Footer">
    <w:name w:val="footer"/>
    <w:basedOn w:val="Normal"/>
    <w:link w:val="FooterChar"/>
    <w:uiPriority w:val="99"/>
    <w:unhideWhenUsed/>
    <w:rsid w:val="00AE12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12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470</Words>
  <Characters>2683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12</cp:revision>
  <dcterms:created xsi:type="dcterms:W3CDTF">2020-06-28T12:16:00Z</dcterms:created>
  <dcterms:modified xsi:type="dcterms:W3CDTF">2020-06-30T17:19:00Z</dcterms:modified>
</cp:coreProperties>
</file>